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Layout w:type="fixed"/>
        <w:tblLook w:val="04A0" w:firstRow="1" w:lastRow="0" w:firstColumn="1" w:lastColumn="0" w:noHBand="0" w:noVBand="1"/>
      </w:tblPr>
      <w:tblGrid>
        <w:gridCol w:w="731"/>
        <w:gridCol w:w="2551"/>
        <w:gridCol w:w="6179"/>
      </w:tblGrid>
      <w:tr w:rsidR="005D02CC" w:rsidRPr="00E22937" w14:paraId="0D00A8D5" w14:textId="77777777" w:rsidTr="00673EDD">
        <w:trPr>
          <w:trHeight w:val="102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3046" w14:textId="77777777" w:rsidR="005D02CC" w:rsidRPr="00E22937" w:rsidRDefault="005D02CC" w:rsidP="00673ED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№</w:t>
            </w:r>
          </w:p>
          <w:p w14:paraId="262BB790" w14:textId="77777777" w:rsidR="005D02CC" w:rsidRPr="00E22937" w:rsidRDefault="005D02CC" w:rsidP="00673ED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DE2DB" w14:textId="77777777" w:rsidR="005D02CC" w:rsidRPr="00E22937" w:rsidRDefault="005D02CC" w:rsidP="00673ED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Наименование</w:t>
            </w:r>
            <w:r w:rsidRPr="00E22937">
              <w:rPr>
                <w:sz w:val="22"/>
                <w:szCs w:val="22"/>
                <w:lang w:eastAsia="en-US"/>
              </w:rPr>
              <w:br/>
              <w:t>товара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D9B4" w14:textId="77777777" w:rsidR="005D02CC" w:rsidRPr="00E22937" w:rsidRDefault="005D02CC" w:rsidP="00673ED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Основные характеристики</w:t>
            </w:r>
          </w:p>
        </w:tc>
      </w:tr>
      <w:tr w:rsidR="005D02CC" w:rsidRPr="00E22937" w14:paraId="671588C4" w14:textId="77777777" w:rsidTr="00673EDD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B012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48153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Бумага туалетная </w:t>
            </w:r>
          </w:p>
          <w:p w14:paraId="21A21E7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ТО</w:t>
            </w:r>
            <w:r w:rsidRPr="00E22937">
              <w:rPr>
                <w:sz w:val="22"/>
                <w:szCs w:val="22"/>
                <w:lang w:val="en-US" w:eastAsia="en-US"/>
              </w:rPr>
              <w:t>RK</w:t>
            </w:r>
            <w:r w:rsidRPr="00E22937">
              <w:rPr>
                <w:sz w:val="22"/>
                <w:szCs w:val="22"/>
                <w:lang w:eastAsia="en-US"/>
              </w:rPr>
              <w:t xml:space="preserve"> Т2 120197</w:t>
            </w:r>
          </w:p>
        </w:tc>
        <w:tc>
          <w:tcPr>
            <w:tcW w:w="6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FEB0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 Универсал. 200м, 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 xml:space="preserve">втулка,   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9см высота. Плотность 27,2 </w:t>
            </w:r>
            <w:proofErr w:type="spellStart"/>
            <w:r w:rsidRPr="00E22937">
              <w:rPr>
                <w:sz w:val="22"/>
                <w:szCs w:val="22"/>
                <w:lang w:eastAsia="en-US"/>
              </w:rPr>
              <w:t>гр</w:t>
            </w:r>
            <w:proofErr w:type="spellEnd"/>
            <w:r w:rsidRPr="00E22937">
              <w:rPr>
                <w:sz w:val="22"/>
                <w:szCs w:val="22"/>
                <w:lang w:eastAsia="en-US"/>
              </w:rPr>
              <w:t>/</w:t>
            </w:r>
            <w:proofErr w:type="spellStart"/>
            <w:proofErr w:type="gramStart"/>
            <w:r w:rsidRPr="00E22937">
              <w:rPr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02CC" w:rsidRPr="00E22937" w14:paraId="0F0FA572" w14:textId="77777777" w:rsidTr="00673EDD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B772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66E01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Бумага Набережные Челны</w:t>
            </w:r>
          </w:p>
        </w:tc>
        <w:tc>
          <w:tcPr>
            <w:tcW w:w="6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CAD1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Рулон, без втулки</w:t>
            </w:r>
          </w:p>
        </w:tc>
      </w:tr>
      <w:tr w:rsidR="005D02CC" w:rsidRPr="00E22937" w14:paraId="3850B9E5" w14:textId="77777777" w:rsidTr="00673EDD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C102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B4536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Полотенца бумажные листовые </w:t>
            </w:r>
          </w:p>
        </w:tc>
        <w:tc>
          <w:tcPr>
            <w:tcW w:w="6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2080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Листовые 23*23, серые </w:t>
            </w:r>
          </w:p>
          <w:p w14:paraId="571AC051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(250 шт. в 1 слой </w:t>
            </w:r>
            <w:r w:rsidRPr="00E22937">
              <w:rPr>
                <w:sz w:val="22"/>
                <w:szCs w:val="22"/>
                <w:lang w:val="en-US" w:eastAsia="en-US"/>
              </w:rPr>
              <w:t>V</w:t>
            </w:r>
            <w:r w:rsidRPr="00E22937">
              <w:rPr>
                <w:sz w:val="22"/>
                <w:szCs w:val="22"/>
                <w:lang w:eastAsia="en-US"/>
              </w:rPr>
              <w:t>-сложение)</w:t>
            </w:r>
          </w:p>
        </w:tc>
      </w:tr>
      <w:tr w:rsidR="005D02CC" w:rsidRPr="00E22937" w14:paraId="169F539D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5133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FBE2F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Полотенца бумажные рулонные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F4CE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Бумажные рулонные, бытовые, белые</w:t>
            </w:r>
          </w:p>
        </w:tc>
      </w:tr>
      <w:tr w:rsidR="005D02CC" w:rsidRPr="00E22937" w14:paraId="38D2C74A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5A2A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AFCF0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22937">
              <w:rPr>
                <w:sz w:val="22"/>
                <w:szCs w:val="22"/>
                <w:lang w:eastAsia="en-US"/>
              </w:rPr>
              <w:t>Санокс</w:t>
            </w:r>
            <w:proofErr w:type="spellEnd"/>
            <w:r w:rsidRPr="00E2293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4A72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Средство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чистящее для чистки раковин, унитазов, ванн, фаянсовых изделий и кафеля от ржавчины, известкового налета, водного камня, жира. После размораживания средство должно сохранять свои свойства. Средство должно быть безопасно при соблюдении рекомендаций. Флакон объемом 0,75л.</w:t>
            </w:r>
          </w:p>
        </w:tc>
      </w:tr>
      <w:tr w:rsidR="005D02CC" w:rsidRPr="00E22937" w14:paraId="081D739A" w14:textId="77777777" w:rsidTr="00673EDD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2D7D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1D27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Доместос, Лайма </w:t>
            </w:r>
          </w:p>
        </w:tc>
        <w:tc>
          <w:tcPr>
            <w:tcW w:w="6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6EE6" w14:textId="77777777" w:rsidR="005D02CC" w:rsidRPr="00E22937" w:rsidRDefault="005D02CC" w:rsidP="00673EDD">
            <w:pPr>
              <w:widowControl w:val="0"/>
              <w:spacing w:line="276" w:lineRule="exact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"МОЮЩЕЕ СЕДСТВО ДЛЯ САН УЗЛОВ  </w:t>
            </w:r>
          </w:p>
          <w:p w14:paraId="45B267B0" w14:textId="77777777" w:rsidR="005D02CC" w:rsidRPr="00E22937" w:rsidRDefault="005D02CC" w:rsidP="00673EDD">
            <w:pPr>
              <w:widowControl w:val="0"/>
              <w:spacing w:line="276" w:lineRule="exact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Не больше 5 % натрия </w:t>
            </w:r>
            <w:proofErr w:type="spellStart"/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хлорноватистокислого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,  примерно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95 % действующего хлора. </w:t>
            </w:r>
          </w:p>
          <w:p w14:paraId="6840A7C6" w14:textId="77777777" w:rsidR="005D02CC" w:rsidRPr="00E22937" w:rsidRDefault="005D02CC" w:rsidP="00673EDD">
            <w:pPr>
              <w:widowControl w:val="0"/>
              <w:spacing w:line="276" w:lineRule="exact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• Поверхностно-активные вещества (ПАВ);</w:t>
            </w:r>
          </w:p>
          <w:p w14:paraId="137132CB" w14:textId="77777777" w:rsidR="005D02CC" w:rsidRPr="00E22937" w:rsidRDefault="005D02CC" w:rsidP="00673EDD">
            <w:pPr>
              <w:widowControl w:val="0"/>
              <w:spacing w:line="276" w:lineRule="exact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• Отдушка для ароматизации."</w:t>
            </w:r>
          </w:p>
          <w:p w14:paraId="78B663BE" w14:textId="77777777" w:rsidR="005D02CC" w:rsidRPr="00E22937" w:rsidRDefault="005D02CC" w:rsidP="00673EDD">
            <w:pPr>
              <w:widowControl w:val="0"/>
              <w:spacing w:line="276" w:lineRule="exact"/>
              <w:rPr>
                <w:sz w:val="22"/>
                <w:szCs w:val="22"/>
                <w:lang w:eastAsia="en-US"/>
              </w:rPr>
            </w:pP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Обьем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1,0 л</w:t>
            </w:r>
          </w:p>
        </w:tc>
      </w:tr>
      <w:tr w:rsidR="005D02CC" w:rsidRPr="00E22937" w14:paraId="570FDF65" w14:textId="77777777" w:rsidTr="00673EDD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CEC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3197E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Средство для труб «Крот»</w:t>
            </w:r>
          </w:p>
        </w:tc>
        <w:tc>
          <w:tcPr>
            <w:tcW w:w="6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D602" w14:textId="77777777" w:rsidR="005D02CC" w:rsidRPr="00E22937" w:rsidRDefault="005D02CC" w:rsidP="00673EDD">
            <w:pPr>
              <w:widowControl w:val="0"/>
              <w:spacing w:line="274" w:lineRule="exact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Средство для устранения засоров, для прочистки труб. Для устранения запахов. </w:t>
            </w:r>
            <w:proofErr w:type="spellStart"/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Обьем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0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,5л.</w:t>
            </w:r>
          </w:p>
        </w:tc>
      </w:tr>
      <w:tr w:rsidR="005D02CC" w:rsidRPr="00E22937" w14:paraId="4AEB02B3" w14:textId="77777777" w:rsidTr="00673EDD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0946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28545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Средство чистящее</w:t>
            </w:r>
          </w:p>
          <w:p w14:paraId="3FFF5C71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22937">
              <w:rPr>
                <w:sz w:val="22"/>
                <w:szCs w:val="22"/>
                <w:lang w:eastAsia="en-US"/>
              </w:rPr>
              <w:t>Санрос</w:t>
            </w:r>
            <w:proofErr w:type="spellEnd"/>
          </w:p>
        </w:tc>
        <w:tc>
          <w:tcPr>
            <w:tcW w:w="6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339E" w14:textId="77777777" w:rsidR="005D02CC" w:rsidRPr="00E22937" w:rsidRDefault="005D02CC" w:rsidP="00673EDD">
            <w:pPr>
              <w:widowControl w:val="0"/>
              <w:spacing w:line="274" w:lineRule="exact"/>
              <w:rPr>
                <w:sz w:val="22"/>
                <w:szCs w:val="22"/>
                <w:lang w:eastAsia="en-US"/>
              </w:rPr>
            </w:pPr>
            <w:proofErr w:type="gramStart"/>
            <w:r w:rsidRPr="00E22937">
              <w:rPr>
                <w:sz w:val="22"/>
                <w:szCs w:val="22"/>
                <w:lang w:eastAsia="en-US"/>
              </w:rPr>
              <w:t>Средство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чистящее пастообразное с абразивом. Масса нетто 0,5 кг</w:t>
            </w:r>
          </w:p>
        </w:tc>
      </w:tr>
      <w:tr w:rsidR="005D02CC" w:rsidRPr="00E22937" w14:paraId="7E53EAAB" w14:textId="77777777" w:rsidTr="00673EDD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5FC0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D109C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Пемолюкс </w:t>
            </w:r>
          </w:p>
        </w:tc>
        <w:tc>
          <w:tcPr>
            <w:tcW w:w="6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EB92" w14:textId="77777777" w:rsidR="005D02CC" w:rsidRPr="00E22937" w:rsidRDefault="005D02CC" w:rsidP="00673EDD">
            <w:pPr>
              <w:widowControl w:val="0"/>
              <w:spacing w:line="271" w:lineRule="exact"/>
              <w:rPr>
                <w:sz w:val="22"/>
                <w:szCs w:val="22"/>
                <w:lang w:eastAsia="en-US"/>
              </w:rPr>
            </w:pPr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Средство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чистящее порошкообразное для чистки ванн, раковин, кухонных плит, а также фаянсовых, эмалированных и керамических поверхностей.  Не содержит хлор. Банка. Масса нетто 0,480кг</w:t>
            </w:r>
          </w:p>
        </w:tc>
      </w:tr>
      <w:tr w:rsidR="005D02CC" w:rsidRPr="00E22937" w14:paraId="0EC7C903" w14:textId="77777777" w:rsidTr="00673EDD">
        <w:trPr>
          <w:trHeight w:val="34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AFE2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E646A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Средство для посуды  </w:t>
            </w:r>
          </w:p>
          <w:p w14:paraId="44AF255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22937">
              <w:rPr>
                <w:sz w:val="22"/>
                <w:szCs w:val="22"/>
                <w:lang w:eastAsia="en-US"/>
              </w:rPr>
              <w:t>Фэри</w:t>
            </w:r>
            <w:proofErr w:type="spellEnd"/>
            <w:r w:rsidRPr="00E22937">
              <w:rPr>
                <w:sz w:val="22"/>
                <w:szCs w:val="22"/>
                <w:lang w:eastAsia="en-US"/>
              </w:rPr>
              <w:t xml:space="preserve">, Миф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D3DF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Средство для мытья посуды жидкое. Должно эффективно удалять жир и другие загрязнения в холодной воде. Может замерзать, после разморозки сохранять свои свойства.  Объем: 0,5л </w:t>
            </w:r>
          </w:p>
        </w:tc>
      </w:tr>
      <w:tr w:rsidR="005D02CC" w:rsidRPr="00E22937" w14:paraId="6F895F2A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3802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C55E0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Средство для стекол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7892" w14:textId="77777777" w:rsidR="005D02CC" w:rsidRPr="00E22937" w:rsidRDefault="005D02CC" w:rsidP="00673EDD">
            <w:pPr>
              <w:widowControl w:val="0"/>
              <w:spacing w:line="276" w:lineRule="exact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Средство для мытья стёкол, окон, зеркал.  Средство должно удалять пятна, смывать грязь, следы от пальцев, защищать от пыли и придавать блеск, не оставлять разводов. После размораживания средство должно сохранять свои свойства. Пистолет. </w:t>
            </w: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Обьем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: 0,75л</w:t>
            </w:r>
          </w:p>
        </w:tc>
      </w:tr>
      <w:tr w:rsidR="005D02CC" w:rsidRPr="00E22937" w14:paraId="05063200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E48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4728D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Средство для пола жидкость 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4D03" w14:textId="77777777" w:rsidR="005D02CC" w:rsidRPr="00E22937" w:rsidRDefault="005D02CC" w:rsidP="00673EDD">
            <w:pPr>
              <w:widowControl w:val="0"/>
              <w:spacing w:line="274" w:lineRule="exact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lang w:eastAsia="en-US"/>
              </w:rPr>
              <w:t>Универсальное моющее средство. Назначение</w:t>
            </w:r>
            <w:proofErr w:type="gramStart"/>
            <w:r w:rsidRPr="00E22937">
              <w:rPr>
                <w:color w:val="000000"/>
                <w:sz w:val="22"/>
                <w:szCs w:val="22"/>
                <w:lang w:eastAsia="en-US"/>
              </w:rPr>
              <w:t>: Для</w:t>
            </w:r>
            <w:proofErr w:type="gramEnd"/>
            <w:r w:rsidRPr="00E22937">
              <w:rPr>
                <w:color w:val="000000"/>
                <w:sz w:val="22"/>
                <w:szCs w:val="22"/>
                <w:lang w:eastAsia="en-US"/>
              </w:rPr>
              <w:t xml:space="preserve"> мытья полов, стен и различных поверхностей из кафеля, пластика, дерева, линолеума.  Обладает хорошим обезжиривающим и моющим действием. Удаляет </w:t>
            </w:r>
            <w:proofErr w:type="gramStart"/>
            <w:r w:rsidRPr="00E22937">
              <w:rPr>
                <w:color w:val="000000"/>
                <w:sz w:val="22"/>
                <w:szCs w:val="22"/>
                <w:lang w:eastAsia="en-US"/>
              </w:rPr>
              <w:t>масло-жировые</w:t>
            </w:r>
            <w:proofErr w:type="gramEnd"/>
            <w:r w:rsidRPr="00E22937">
              <w:rPr>
                <w:color w:val="000000"/>
                <w:sz w:val="22"/>
                <w:szCs w:val="22"/>
                <w:lang w:eastAsia="en-US"/>
              </w:rPr>
              <w:t xml:space="preserve"> загрязнения, пыль, грязь, сажу, придавая поверхности свежий вид. Эффективно в воде любой жесткости и температуры. Не оставляет разводов при высыхании. Не должен нарушать защитных покрытий на поверхностях. Не разлагается с выделением вредных веществ. Замерзает и после размораживания все свойства сохраняются. Отличительной особенностью является его универсальность. </w:t>
            </w:r>
            <w:proofErr w:type="spellStart"/>
            <w:r w:rsidRPr="00E22937">
              <w:rPr>
                <w:color w:val="000000"/>
                <w:sz w:val="22"/>
                <w:szCs w:val="22"/>
                <w:lang w:eastAsia="en-US"/>
              </w:rPr>
              <w:t>Обьем</w:t>
            </w:r>
            <w:proofErr w:type="spellEnd"/>
            <w:r w:rsidRPr="00E22937">
              <w:rPr>
                <w:color w:val="000000"/>
                <w:sz w:val="22"/>
                <w:szCs w:val="22"/>
                <w:lang w:eastAsia="en-US"/>
              </w:rPr>
              <w:t>: 0,5л</w:t>
            </w:r>
          </w:p>
        </w:tc>
      </w:tr>
      <w:tr w:rsidR="005D02CC" w:rsidRPr="00E22937" w14:paraId="5B07F53A" w14:textId="77777777" w:rsidTr="00673EDD">
        <w:trPr>
          <w:trHeight w:val="41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EF88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A23D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Средство для пластика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3350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Универсальное чистящее средство для пластиковых дверей, окон. Не оставляет разводов, удаляет неприятные запахи. Пистолет. </w:t>
            </w:r>
          </w:p>
          <w:p w14:paraId="62365FD9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Обьем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:  0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,5л.</w:t>
            </w:r>
          </w:p>
        </w:tc>
      </w:tr>
      <w:tr w:rsidR="005D02CC" w:rsidRPr="00E22937" w14:paraId="0B0B536E" w14:textId="77777777" w:rsidTr="00673EDD">
        <w:trPr>
          <w:trHeight w:val="41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9367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EAE62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Освежитель воздуха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C8E2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Баллон. Полезный объем 300 </w:t>
            </w: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см.куб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., масса нетто 200гр.состав: вода, бутан/пропан/изобутан менее </w:t>
            </w:r>
            <w:r w:rsidRPr="00E22937"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15% </w:t>
            </w: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но более 30%, н-ПАВ &lt;5%, </w:t>
            </w: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фосфонаты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&lt;5%, отдушка</w:t>
            </w:r>
          </w:p>
        </w:tc>
      </w:tr>
      <w:tr w:rsidR="005D02CC" w:rsidRPr="00E22937" w14:paraId="73EB1AD4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67D2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7BA5B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Мыло жидкое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1172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Р 52345-2005. Мыло гипоаллергенно, с приятным ароматом и обильной пеной. Флакон, 0,5л.</w:t>
            </w:r>
          </w:p>
        </w:tc>
      </w:tr>
      <w:tr w:rsidR="005D02CC" w:rsidRPr="00E22937" w14:paraId="0C9AF4A6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1DBF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EDD10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Мыло жидкое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7CE3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Вид ароматической отдушки: </w:t>
            </w:r>
            <w:proofErr w:type="spellStart"/>
            <w:proofErr w:type="gramStart"/>
            <w:r w:rsidRPr="00E22937">
              <w:rPr>
                <w:sz w:val="22"/>
                <w:szCs w:val="22"/>
                <w:lang w:eastAsia="en-US"/>
              </w:rPr>
              <w:t>Фруктовая;Нейтральная</w:t>
            </w:r>
            <w:proofErr w:type="spellEnd"/>
            <w:proofErr w:type="gramEnd"/>
            <w:r w:rsidRPr="00E22937">
              <w:rPr>
                <w:sz w:val="22"/>
                <w:szCs w:val="22"/>
                <w:lang w:eastAsia="en-US"/>
              </w:rPr>
              <w:t>.                                                   Для использования в диспенсере: Да.                                                      Для удаления пятен: Нет.                                                                    Крем-мыло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>: Нет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>; Да                                                                              Наличие ароматической отдушки: Да.                                                   Объем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>: Равно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5,0 л                                                                          </w:t>
            </w:r>
          </w:p>
        </w:tc>
      </w:tr>
      <w:tr w:rsidR="005D02CC" w:rsidRPr="00E22937" w14:paraId="1A5BCF95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322A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92F07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Мыло хозяйственное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FB1B" w14:textId="77777777" w:rsidR="005D02CC" w:rsidRPr="00E22937" w:rsidRDefault="005D02CC" w:rsidP="00673EDD">
            <w:pPr>
              <w:widowControl w:val="0"/>
              <w:shd w:val="clear" w:color="auto" w:fill="FFFFFF"/>
              <w:spacing w:line="274" w:lineRule="exac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Группа мыла: I.</w:t>
            </w:r>
          </w:p>
          <w:p w14:paraId="1287134D" w14:textId="77777777" w:rsidR="005D02CC" w:rsidRPr="00E22937" w:rsidRDefault="005D02CC" w:rsidP="00673EDD">
            <w:pPr>
              <w:widowControl w:val="0"/>
              <w:shd w:val="clear" w:color="auto" w:fill="FFFFFF"/>
              <w:spacing w:line="274" w:lineRule="exac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Для удаления пятен: Да.</w:t>
            </w:r>
          </w:p>
          <w:p w14:paraId="62FC384D" w14:textId="77777777" w:rsidR="005D02CC" w:rsidRPr="00E22937" w:rsidRDefault="005D02CC" w:rsidP="00673EDD">
            <w:pPr>
              <w:widowControl w:val="0"/>
              <w:shd w:val="clear" w:color="auto" w:fill="FFFFFF"/>
              <w:spacing w:line="274" w:lineRule="exac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Масса нетто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>: Равно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200 гр.</w:t>
            </w:r>
          </w:p>
          <w:p w14:paraId="0108DF2F" w14:textId="77777777" w:rsidR="005D02CC" w:rsidRPr="00E22937" w:rsidRDefault="005D02CC" w:rsidP="00673EDD">
            <w:pPr>
              <w:widowControl w:val="0"/>
              <w:shd w:val="clear" w:color="auto" w:fill="FFFFFF"/>
              <w:spacing w:line="274" w:lineRule="exac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Наличие антибактериального </w:t>
            </w:r>
            <w:proofErr w:type="spellStart"/>
            <w:proofErr w:type="gramStart"/>
            <w:r w:rsidRPr="00E22937">
              <w:rPr>
                <w:sz w:val="22"/>
                <w:szCs w:val="22"/>
                <w:lang w:eastAsia="en-US"/>
              </w:rPr>
              <w:t>компонента:Нет</w:t>
            </w:r>
            <w:proofErr w:type="spellEnd"/>
            <w:proofErr w:type="gramEnd"/>
            <w:r w:rsidRPr="00E22937">
              <w:rPr>
                <w:sz w:val="22"/>
                <w:szCs w:val="22"/>
                <w:lang w:eastAsia="en-US"/>
              </w:rPr>
              <w:t>.</w:t>
            </w:r>
          </w:p>
          <w:p w14:paraId="4C66AF31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Наличие аромат. отдушки: Нет.</w:t>
            </w:r>
          </w:p>
        </w:tc>
      </w:tr>
      <w:tr w:rsidR="005D02CC" w:rsidRPr="00E22937" w14:paraId="0EF495BD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51D5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B35E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Мыло туалетное</w:t>
            </w:r>
          </w:p>
          <w:p w14:paraId="185F39AE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фабрики «Свобода»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977D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Вид мыла: туалетное твердое. </w:t>
            </w:r>
          </w:p>
          <w:p w14:paraId="34A450A1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Марка мыла: Экстра (Э)</w:t>
            </w:r>
          </w:p>
          <w:p w14:paraId="1EB60F80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Производитель: фабрика «Свобода»</w:t>
            </w:r>
          </w:p>
          <w:p w14:paraId="497D614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Назначение: требуется для мытья рук.  </w:t>
            </w:r>
          </w:p>
          <w:p w14:paraId="6A093748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Масса бруска:100 гр. </w:t>
            </w:r>
          </w:p>
          <w:p w14:paraId="7E9AAD3A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Туалетное мыло вырабатывается из высококачественного жирового сырья и растительных масел. Туалетное мыло обладает высокой моющей и пенообразующей способностью, прекрасно очищает кожу и улучшает её гигиеническое состояние.  Особенности: увлажняет и смягчает кожу. Соответствие ГОСТ 28546-2002</w:t>
            </w:r>
          </w:p>
        </w:tc>
      </w:tr>
      <w:tr w:rsidR="005D02CC" w:rsidRPr="00E22937" w14:paraId="2B7C134E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3D50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A151C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Мешки 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>мусорные  30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8DFD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22937">
              <w:rPr>
                <w:sz w:val="22"/>
                <w:szCs w:val="22"/>
                <w:lang w:eastAsia="en-US"/>
              </w:rPr>
              <w:t>Особопрочные</w:t>
            </w:r>
            <w:proofErr w:type="spellEnd"/>
            <w:r w:rsidRPr="00E22937">
              <w:rPr>
                <w:sz w:val="22"/>
                <w:szCs w:val="22"/>
                <w:lang w:eastAsia="en-US"/>
              </w:rPr>
              <w:t xml:space="preserve">, в рулоне 30шт </w:t>
            </w:r>
          </w:p>
        </w:tc>
      </w:tr>
      <w:tr w:rsidR="005D02CC" w:rsidRPr="00E22937" w14:paraId="465C2197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5C7E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240B6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Мешки 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>мусорные  60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л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7862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В рулоне, 30шт</w:t>
            </w:r>
          </w:p>
        </w:tc>
      </w:tr>
      <w:tr w:rsidR="005D02CC" w:rsidRPr="00E22937" w14:paraId="2EE1C1B1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7D76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70F61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Мешки мусорные 120л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CB37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Прочные, в рулоне 10шт</w:t>
            </w:r>
          </w:p>
        </w:tc>
      </w:tr>
      <w:tr w:rsidR="005D02CC" w:rsidRPr="00E22937" w14:paraId="6A35F016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6C6F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C9C97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Губка М</w:t>
            </w:r>
            <w:r w:rsidRPr="00E22937">
              <w:rPr>
                <w:sz w:val="22"/>
                <w:szCs w:val="22"/>
                <w:lang w:val="en-US" w:eastAsia="en-US"/>
              </w:rPr>
              <w:t>AXI</w:t>
            </w:r>
            <w:r w:rsidRPr="00E2293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2485" w14:textId="77777777" w:rsidR="005D02CC" w:rsidRPr="00E22937" w:rsidRDefault="005D02CC" w:rsidP="00673EDD">
            <w:pPr>
              <w:widowControl w:val="0"/>
              <w:spacing w:line="276" w:lineRule="exact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Упаковка 10шт. </w:t>
            </w:r>
            <w:r w:rsidRPr="00E22937">
              <w:rPr>
                <w:sz w:val="22"/>
                <w:szCs w:val="22"/>
                <w:lang w:val="en-US" w:eastAsia="en-US"/>
              </w:rPr>
              <w:t>MAXI</w:t>
            </w:r>
          </w:p>
        </w:tc>
      </w:tr>
      <w:tr w:rsidR="005D02CC" w:rsidRPr="00E22937" w14:paraId="414D3BB6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59E1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CD712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Губка металлическая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8836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E22937">
              <w:rPr>
                <w:sz w:val="22"/>
                <w:szCs w:val="22"/>
                <w:lang w:eastAsia="en-US"/>
              </w:rPr>
              <w:t>Губка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металлизированная для мытья посуды</w:t>
            </w:r>
          </w:p>
        </w:tc>
      </w:tr>
      <w:tr w:rsidR="005D02CC" w:rsidRPr="00E22937" w14:paraId="292A6CBA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8285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3F425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Салфетка бумажная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026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100листов в 1 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>слой,  ассорти</w:t>
            </w:r>
            <w:proofErr w:type="gramEnd"/>
          </w:p>
        </w:tc>
      </w:tr>
      <w:tr w:rsidR="005D02CC" w:rsidRPr="00E22937" w14:paraId="5EEB6211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F076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AD75A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Салфетка вискозная</w:t>
            </w:r>
          </w:p>
          <w:p w14:paraId="24147489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Хозяюшка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6145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Универсальные, вискозные для сухой и влажной уборки. 35*35, 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>в  упаковке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 по 5шт. </w:t>
            </w:r>
          </w:p>
        </w:tc>
      </w:tr>
      <w:tr w:rsidR="005D02CC" w:rsidRPr="00E22937" w14:paraId="317C74CE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0364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4C54F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Салфетка микрофибра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2119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40*</w:t>
            </w:r>
            <w:proofErr w:type="gramStart"/>
            <w:r w:rsidRPr="00E22937">
              <w:rPr>
                <w:sz w:val="22"/>
                <w:szCs w:val="22"/>
                <w:lang w:eastAsia="en-US"/>
              </w:rPr>
              <w:t>40 ,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2937">
              <w:rPr>
                <w:sz w:val="22"/>
                <w:szCs w:val="22"/>
                <w:lang w:eastAsia="en-US"/>
              </w:rPr>
              <w:t>супервпитывающая</w:t>
            </w:r>
            <w:proofErr w:type="spellEnd"/>
          </w:p>
        </w:tc>
      </w:tr>
      <w:tr w:rsidR="005D02CC" w:rsidRPr="00E22937" w14:paraId="0928CF47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C992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6AB80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Салфетка универсальная в рулоне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0F97" w14:textId="77777777" w:rsidR="005D02CC" w:rsidRPr="00E22937" w:rsidRDefault="005D02CC" w:rsidP="00673EDD">
            <w:pPr>
              <w:widowControl w:val="0"/>
              <w:spacing w:line="276" w:lineRule="exac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Универсальные, из нетканого материала с перфорацией в рулоне, для влажной и сухой уборки. 100шт в рулоне. 25,5*29,5</w:t>
            </w:r>
          </w:p>
        </w:tc>
      </w:tr>
      <w:tr w:rsidR="005D02CC" w:rsidRPr="00E22937" w14:paraId="4E8E4B13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8BD7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5A806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Тряпка для пола микрофибра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BDD5" w14:textId="77777777" w:rsidR="005D02CC" w:rsidRPr="00E22937" w:rsidRDefault="005D02CC" w:rsidP="00673EDD">
            <w:pPr>
              <w:widowControl w:val="0"/>
              <w:spacing w:line="276" w:lineRule="exact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Микрофибра 50*60</w:t>
            </w:r>
          </w:p>
        </w:tc>
      </w:tr>
      <w:tr w:rsidR="005D02CC" w:rsidRPr="00E22937" w14:paraId="0F4A4270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8AB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0701E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E22937">
              <w:rPr>
                <w:sz w:val="22"/>
                <w:szCs w:val="22"/>
                <w:lang w:eastAsia="en-US"/>
              </w:rPr>
              <w:t>Паста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моющая «Руно» 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3399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Масса 5,0 </w:t>
            </w:r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кг  ведро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. Использовать в стиральных машинах </w:t>
            </w:r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автоматического  типа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</w:p>
        </w:tc>
      </w:tr>
      <w:tr w:rsidR="005D02CC" w:rsidRPr="00E22937" w14:paraId="00852DD6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6B9A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3AD2A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E22937">
              <w:rPr>
                <w:sz w:val="22"/>
                <w:szCs w:val="22"/>
                <w:lang w:eastAsia="en-US"/>
              </w:rPr>
              <w:t>Паста</w:t>
            </w:r>
            <w:proofErr w:type="gramEnd"/>
            <w:r w:rsidRPr="00E22937">
              <w:rPr>
                <w:sz w:val="22"/>
                <w:szCs w:val="22"/>
                <w:lang w:eastAsia="en-US"/>
              </w:rPr>
              <w:t xml:space="preserve"> моющая «Руно»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034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Универсальная  0,450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кг</w:t>
            </w:r>
          </w:p>
        </w:tc>
      </w:tr>
      <w:tr w:rsidR="005D02CC" w:rsidRPr="00E22937" w14:paraId="5D26D2E1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0DF6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05814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Антистатик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E813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Баллон. Полезный объем 270 </w:t>
            </w: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см.куб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., масса нетто180 мл.</w:t>
            </w:r>
          </w:p>
        </w:tc>
      </w:tr>
      <w:tr w:rsidR="005D02CC" w:rsidRPr="00E22937" w14:paraId="55F292A1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E17F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BA438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 xml:space="preserve">Порошок автомат </w:t>
            </w:r>
          </w:p>
          <w:p w14:paraId="53D7E570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22937">
              <w:rPr>
                <w:sz w:val="22"/>
                <w:szCs w:val="22"/>
                <w:lang w:eastAsia="en-US"/>
              </w:rPr>
              <w:t>Тайд</w:t>
            </w:r>
            <w:proofErr w:type="spellEnd"/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E583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lang w:eastAsia="en-US"/>
              </w:rPr>
              <w:t xml:space="preserve">Должен быть профессиональный гранулированный стиральный порошок для автоматических стиральных машин, предназначен для стирки изделий из х\б, льняных, синтетических и смесовых тканей. </w:t>
            </w:r>
          </w:p>
          <w:p w14:paraId="713694AD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lang w:eastAsia="en-US"/>
              </w:rPr>
              <w:lastRenderedPageBreak/>
              <w:t>Масса 6,0кг.</w:t>
            </w:r>
          </w:p>
        </w:tc>
      </w:tr>
      <w:tr w:rsidR="005D02CC" w:rsidRPr="00E22937" w14:paraId="5109D5C7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05FA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21957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Порошок обычный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06C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Синтетическое моющее средство порошкообразное для ручной стирки. Не предназначен для стирки изделий из шерсти и шелка. Масса нетто упаковки 0,350-0,450 кг</w:t>
            </w:r>
          </w:p>
        </w:tc>
      </w:tr>
      <w:tr w:rsidR="005D02CC" w:rsidRPr="00E22937" w14:paraId="0FF0337A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0545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5D09B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Репеленты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880D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Спрей от </w:t>
            </w:r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комаров  Убойная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Сила, баллон 150 мл.</w:t>
            </w:r>
          </w:p>
        </w:tc>
      </w:tr>
      <w:tr w:rsidR="005D02CC" w:rsidRPr="00E22937" w14:paraId="5E0401E9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9BE7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09274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Крем для рук </w:t>
            </w:r>
          </w:p>
          <w:p w14:paraId="28EF6C6B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Бархатные ручки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1D84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Крем для рук</w:t>
            </w:r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-  питательный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38BBFFDC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Фирма: Бархатные ручки</w:t>
            </w:r>
          </w:p>
          <w:p w14:paraId="1F536986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Обьем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100мл.</w:t>
            </w:r>
          </w:p>
        </w:tc>
      </w:tr>
      <w:tr w:rsidR="005D02CC" w:rsidRPr="00E22937" w14:paraId="78FE481E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2561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8DCFF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Паста для рук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E58D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Паста от сильных загрязнений рук с </w:t>
            </w: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образивом</w:t>
            </w:r>
            <w:proofErr w:type="spellEnd"/>
          </w:p>
          <w:p w14:paraId="1AFD0D92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Обьем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: 100мл.</w:t>
            </w:r>
          </w:p>
        </w:tc>
      </w:tr>
      <w:tr w:rsidR="005D02CC" w:rsidRPr="00E22937" w14:paraId="5D305188" w14:textId="77777777" w:rsidTr="00673EDD">
        <w:trPr>
          <w:trHeight w:val="2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9BF0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81589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Дезинфицирующее  средство</w:t>
            </w:r>
            <w:proofErr w:type="gram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1053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Таблетки белого цвета с характерным запахом хлора, массой 5г.</w:t>
            </w:r>
          </w:p>
          <w:p w14:paraId="0AF1F4D5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Трихлоризоциануровая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кислота (40%) и вспомогательные компоненты</w:t>
            </w:r>
          </w:p>
          <w:p w14:paraId="7F4A3716" w14:textId="77777777" w:rsidR="005D02CC" w:rsidRPr="00E22937" w:rsidRDefault="005D02CC" w:rsidP="00673ED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Обьем</w:t>
            </w:r>
            <w:proofErr w:type="spellEnd"/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: банка 1,0 кг.</w:t>
            </w:r>
          </w:p>
        </w:tc>
      </w:tr>
      <w:tr w:rsidR="005D02CC" w:rsidRPr="00E22937" w14:paraId="75F27459" w14:textId="77777777" w:rsidTr="00673EDD">
        <w:trPr>
          <w:trHeight w:val="111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C911" w14:textId="77777777" w:rsidR="005D02CC" w:rsidRPr="00E22937" w:rsidRDefault="005D02CC" w:rsidP="00673EDD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22937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251EA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Противогололедные реагенты</w:t>
            </w: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ab/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574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Вид: твердый</w:t>
            </w:r>
          </w:p>
          <w:p w14:paraId="66A3F5A4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Компоненты в составе твердого реагента: </w:t>
            </w:r>
          </w:p>
          <w:p w14:paraId="3B137EC1" w14:textId="77777777" w:rsidR="005D02CC" w:rsidRPr="00E22937" w:rsidRDefault="005D02CC" w:rsidP="00673EDD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2293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хлористый кальций, хлористый натрий</w:t>
            </w:r>
          </w:p>
        </w:tc>
      </w:tr>
    </w:tbl>
    <w:p w14:paraId="578964A3" w14:textId="77777777" w:rsidR="00BE16D5" w:rsidRDefault="00BE16D5">
      <w:bookmarkStart w:id="0" w:name="_GoBack"/>
      <w:bookmarkEnd w:id="0"/>
    </w:p>
    <w:sectPr w:rsidR="00BE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C2"/>
    <w:rsid w:val="005D02CC"/>
    <w:rsid w:val="00BE16D5"/>
    <w:rsid w:val="00E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510A93-DD81-4107-91E6-90FA76BF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Зыбина Ирина Александровна</dc:creator>
  <cp:keywords/>
  <dc:description/>
  <cp:lastModifiedBy>Зыбина Ирина Александровна</cp:lastModifiedBy>
  <cp:revision>2</cp:revision>
  <dcterms:created xsi:type="dcterms:W3CDTF">2024-12-03T13:49:00Z</dcterms:created>
  <dcterms:modified xsi:type="dcterms:W3CDTF">2024-12-03T13:49:00Z</dcterms:modified>
</cp:coreProperties>
</file>